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65" w:rsidRDefault="000C4F65" w:rsidP="00DB2E9E">
      <w:pPr>
        <w:rPr>
          <w:rFonts w:ascii="Arial" w:hAnsi="Arial" w:cs="Arial"/>
          <w:b/>
          <w:sz w:val="22"/>
          <w:szCs w:val="22"/>
        </w:rPr>
      </w:pPr>
    </w:p>
    <w:p w:rsidR="000C4F65" w:rsidRDefault="000C4F65" w:rsidP="006277AB">
      <w:pPr>
        <w:jc w:val="center"/>
        <w:rPr>
          <w:rFonts w:ascii="Arial" w:hAnsi="Arial" w:cs="Arial"/>
          <w:b/>
          <w:sz w:val="22"/>
          <w:szCs w:val="22"/>
        </w:rPr>
      </w:pPr>
    </w:p>
    <w:p w:rsidR="000C4F65" w:rsidRDefault="000C4F65" w:rsidP="006277AB">
      <w:pPr>
        <w:jc w:val="center"/>
        <w:rPr>
          <w:rFonts w:ascii="Arial" w:hAnsi="Arial" w:cs="Arial"/>
          <w:b/>
          <w:sz w:val="22"/>
          <w:szCs w:val="22"/>
        </w:rPr>
      </w:pPr>
      <w:r w:rsidRPr="00851830">
        <w:rPr>
          <w:rFonts w:ascii="Arial" w:hAnsi="Arial" w:cs="Arial"/>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220.5pt">
            <v:imagedata r:id="rId5" o:title=""/>
          </v:shape>
        </w:pict>
      </w:r>
    </w:p>
    <w:p w:rsidR="000C4F65" w:rsidRPr="00851830" w:rsidRDefault="000C4F65" w:rsidP="006277AB">
      <w:pPr>
        <w:jc w:val="center"/>
        <w:rPr>
          <w:rFonts w:ascii="Arial" w:hAnsi="Arial" w:cs="Arial"/>
          <w:b/>
          <w:color w:val="0000FF"/>
          <w:sz w:val="22"/>
          <w:szCs w:val="22"/>
        </w:rPr>
      </w:pPr>
    </w:p>
    <w:p w:rsidR="000C4F65" w:rsidRPr="00851830" w:rsidRDefault="000C4F65" w:rsidP="00851830">
      <w:pPr>
        <w:jc w:val="center"/>
        <w:rPr>
          <w:rFonts w:ascii="Arial" w:hAnsi="Arial" w:cs="Arial"/>
          <w:b/>
          <w:color w:val="0000FF"/>
          <w:sz w:val="22"/>
          <w:szCs w:val="22"/>
        </w:rPr>
      </w:pPr>
      <w:r w:rsidRPr="00851830">
        <w:rPr>
          <w:rFonts w:ascii="Arial" w:hAnsi="Arial" w:cs="Arial"/>
          <w:b/>
          <w:color w:val="0000FF"/>
          <w:sz w:val="22"/>
          <w:szCs w:val="22"/>
        </w:rPr>
        <w:t xml:space="preserve">CSEFEL/TACSEI State Team Update:  </w:t>
      </w:r>
      <w:smartTag w:uri="urn:schemas-microsoft-com:office:smarttags" w:element="place">
        <w:smartTag w:uri="urn:schemas-microsoft-com:office:smarttags" w:element="State">
          <w:r w:rsidRPr="00851830">
            <w:rPr>
              <w:rFonts w:ascii="Arial" w:hAnsi="Arial" w:cs="Arial"/>
              <w:b/>
              <w:color w:val="0000FF"/>
              <w:sz w:val="22"/>
              <w:szCs w:val="22"/>
            </w:rPr>
            <w:t>Wisconsin</w:t>
          </w:r>
        </w:smartTag>
      </w:smartTag>
      <w:r w:rsidRPr="00851830">
        <w:rPr>
          <w:rFonts w:ascii="Arial" w:hAnsi="Arial" w:cs="Arial"/>
          <w:b/>
          <w:color w:val="0000FF"/>
          <w:sz w:val="22"/>
          <w:szCs w:val="22"/>
        </w:rPr>
        <w:t xml:space="preserve"> (Feb. 2010)</w:t>
      </w:r>
    </w:p>
    <w:p w:rsidR="000C4F65" w:rsidRPr="009766B9" w:rsidRDefault="000C4F65" w:rsidP="002848D7">
      <w:pPr>
        <w:pBdr>
          <w:bottom w:val="single" w:sz="12" w:space="1" w:color="auto"/>
        </w:pBdr>
        <w:ind w:left="360"/>
        <w:rPr>
          <w:rFonts w:ascii="Arial" w:hAnsi="Arial" w:cs="Arial"/>
          <w:b/>
          <w:sz w:val="22"/>
          <w:szCs w:val="22"/>
        </w:rPr>
      </w:pPr>
    </w:p>
    <w:p w:rsidR="000C4F65" w:rsidRPr="009766B9" w:rsidRDefault="000C4F65" w:rsidP="002848D7">
      <w:pPr>
        <w:ind w:left="360"/>
        <w:rPr>
          <w:rFonts w:ascii="Arial" w:hAnsi="Arial" w:cs="Arial"/>
          <w:sz w:val="22"/>
          <w:szCs w:val="22"/>
        </w:rPr>
      </w:pPr>
    </w:p>
    <w:p w:rsidR="000C4F65" w:rsidRPr="00602BC3" w:rsidRDefault="000C4F65" w:rsidP="002848D7">
      <w:pPr>
        <w:ind w:left="720"/>
        <w:rPr>
          <w:rFonts w:ascii="Arial" w:hAnsi="Arial" w:cs="Arial"/>
          <w:sz w:val="22"/>
          <w:szCs w:val="22"/>
        </w:rPr>
      </w:pPr>
    </w:p>
    <w:p w:rsidR="000C4F65" w:rsidRPr="009766B9" w:rsidRDefault="000C4F65" w:rsidP="002848D7">
      <w:pPr>
        <w:rPr>
          <w:rStyle w:val="A4"/>
          <w:rFonts w:ascii="Arial" w:hAnsi="Arial" w:cs="Arial"/>
          <w:color w:val="auto"/>
          <w:sz w:val="22"/>
          <w:szCs w:val="22"/>
        </w:rPr>
      </w:pPr>
      <w:r>
        <w:rPr>
          <w:rStyle w:val="A4"/>
          <w:rFonts w:ascii="Arial" w:hAnsi="Arial" w:cs="Arial"/>
          <w:color w:val="auto"/>
          <w:sz w:val="22"/>
          <w:szCs w:val="22"/>
        </w:rPr>
        <w:t>A s</w:t>
      </w:r>
      <w:r w:rsidRPr="00602BC3">
        <w:rPr>
          <w:rStyle w:val="A4"/>
          <w:rFonts w:ascii="Arial" w:hAnsi="Arial" w:cs="Arial"/>
          <w:color w:val="auto"/>
          <w:sz w:val="22"/>
          <w:szCs w:val="22"/>
        </w:rPr>
        <w:t>tate leadership team representing various components of the early childhood field meets regularly with CSEFEL national TA support.  The leadership team includes representatives from child care, special education, and Head Start.  Additional representation is from family support, parent education, higher education and mental health among others.  Details worked on include training schedule, marketing, application process and selection of demonstration sites</w:t>
      </w:r>
      <w:r>
        <w:rPr>
          <w:rStyle w:val="A4"/>
          <w:rFonts w:ascii="Arial" w:hAnsi="Arial" w:cs="Arial"/>
          <w:color w:val="auto"/>
          <w:sz w:val="22"/>
          <w:szCs w:val="22"/>
        </w:rPr>
        <w:t>.</w:t>
      </w:r>
    </w:p>
    <w:p w:rsidR="000C4F65" w:rsidRPr="009766B9" w:rsidRDefault="000C4F65" w:rsidP="002848D7">
      <w:pPr>
        <w:rPr>
          <w:rFonts w:ascii="Arial" w:hAnsi="Arial" w:cs="Arial"/>
          <w:sz w:val="22"/>
          <w:szCs w:val="22"/>
        </w:rPr>
      </w:pPr>
    </w:p>
    <w:p w:rsidR="000C4F65" w:rsidRPr="008C0B4A" w:rsidRDefault="000C4F65" w:rsidP="000D6075">
      <w:pPr>
        <w:jc w:val="center"/>
        <w:rPr>
          <w:rFonts w:ascii="Arial" w:hAnsi="Arial" w:cs="Arial"/>
          <w:b/>
          <w:sz w:val="22"/>
          <w:szCs w:val="22"/>
        </w:rPr>
      </w:pPr>
      <w:r>
        <w:rPr>
          <w:rFonts w:ascii="Arial" w:hAnsi="Arial" w:cs="Arial"/>
          <w:b/>
          <w:sz w:val="22"/>
          <w:szCs w:val="22"/>
        </w:rPr>
        <w:t>H</w:t>
      </w:r>
      <w:r w:rsidRPr="008C0B4A">
        <w:rPr>
          <w:rFonts w:ascii="Arial" w:hAnsi="Arial" w:cs="Arial"/>
          <w:b/>
          <w:sz w:val="22"/>
          <w:szCs w:val="22"/>
        </w:rPr>
        <w:t xml:space="preserve">ighlights and </w:t>
      </w:r>
      <w:r>
        <w:rPr>
          <w:rFonts w:ascii="Arial" w:hAnsi="Arial" w:cs="Arial"/>
          <w:b/>
          <w:sz w:val="22"/>
          <w:szCs w:val="22"/>
        </w:rPr>
        <w:t>A</w:t>
      </w:r>
      <w:r w:rsidRPr="008C0B4A">
        <w:rPr>
          <w:rFonts w:ascii="Arial" w:hAnsi="Arial" w:cs="Arial"/>
          <w:b/>
          <w:sz w:val="22"/>
          <w:szCs w:val="22"/>
        </w:rPr>
        <w:t>ccomplishments</w:t>
      </w:r>
    </w:p>
    <w:p w:rsidR="000C4F65" w:rsidRDefault="000C4F65" w:rsidP="000D6075">
      <w:pPr>
        <w:rPr>
          <w:rFonts w:ascii="Arial" w:hAnsi="Arial" w:cs="Arial"/>
          <w:sz w:val="22"/>
          <w:szCs w:val="22"/>
        </w:rPr>
      </w:pPr>
    </w:p>
    <w:p w:rsidR="000C4F65" w:rsidRPr="008C0B4A" w:rsidRDefault="000C4F65" w:rsidP="000D6075">
      <w:pPr>
        <w:rPr>
          <w:rFonts w:ascii="Arial" w:hAnsi="Arial" w:cs="Arial"/>
          <w:b/>
          <w:sz w:val="22"/>
          <w:szCs w:val="22"/>
        </w:rPr>
      </w:pPr>
      <w:r>
        <w:rPr>
          <w:rFonts w:ascii="Arial" w:hAnsi="Arial" w:cs="Arial"/>
          <w:b/>
          <w:sz w:val="22"/>
          <w:szCs w:val="22"/>
        </w:rPr>
        <w:t>Trainers Pool</w:t>
      </w:r>
    </w:p>
    <w:p w:rsidR="000C4F65" w:rsidRDefault="000C4F65" w:rsidP="002848D7">
      <w:pPr>
        <w:ind w:left="2160"/>
        <w:rPr>
          <w:rFonts w:ascii="Arial" w:hAnsi="Arial" w:cs="Arial"/>
          <w:sz w:val="22"/>
          <w:szCs w:val="22"/>
        </w:rPr>
      </w:pPr>
    </w:p>
    <w:p w:rsidR="000C4F65" w:rsidRPr="009766B9" w:rsidRDefault="000C4F65" w:rsidP="002848D7">
      <w:pPr>
        <w:rPr>
          <w:rFonts w:ascii="Arial" w:hAnsi="Arial" w:cs="Arial"/>
          <w:sz w:val="22"/>
          <w:szCs w:val="22"/>
        </w:rPr>
      </w:pPr>
      <w:r>
        <w:rPr>
          <w:rFonts w:ascii="Arial" w:hAnsi="Arial" w:cs="Arial"/>
          <w:sz w:val="22"/>
          <w:szCs w:val="22"/>
        </w:rPr>
        <w:t xml:space="preserve">We are in the process of recruiting and approving cross disciplinary state training and technical assistance providers as trainers and/or coaches through an application process.  This application process also satisfies approval requirements for </w:t>
      </w:r>
      <w:smartTag w:uri="urn:schemas-microsoft-com:office:smarttags" w:element="place">
        <w:r>
          <w:rPr>
            <w:rFonts w:ascii="Arial" w:hAnsi="Arial" w:cs="Arial"/>
            <w:sz w:val="22"/>
            <w:szCs w:val="22"/>
          </w:rPr>
          <w:t>Wisconsin</w:t>
        </w:r>
      </w:smartTag>
      <w:r>
        <w:rPr>
          <w:rFonts w:ascii="Arial" w:hAnsi="Arial" w:cs="Arial"/>
          <w:sz w:val="22"/>
          <w:szCs w:val="22"/>
        </w:rPr>
        <w:t xml:space="preserve">’s Professional Development Approval System (PDAS).  We will use this web-based system to track trainings and training participants.  We anticipate limiting the training cadre to 100 with representation from the Department of Public Instruction, Part B (619), Child Care Resource and Referral, Child Care, </w:t>
      </w:r>
      <w:smartTag w:uri="urn:schemas-microsoft-com:office:smarttags" w:element="place">
        <w:smartTag w:uri="urn:schemas-microsoft-com:office:smarttags" w:element="place">
          <w:r>
            <w:rPr>
              <w:rFonts w:ascii="Arial" w:hAnsi="Arial" w:cs="Arial"/>
              <w:sz w:val="22"/>
              <w:szCs w:val="22"/>
            </w:rPr>
            <w:t>Family</w:t>
          </w:r>
        </w:smartTag>
        <w:r>
          <w:rPr>
            <w:rFonts w:ascii="Arial" w:hAnsi="Arial" w:cs="Arial"/>
            <w:sz w:val="22"/>
            <w:szCs w:val="22"/>
          </w:rPr>
          <w:t xml:space="preserve"> </w:t>
        </w:r>
        <w:smartTag w:uri="urn:schemas-microsoft-com:office:smarttags" w:element="place">
          <w:r>
            <w:rPr>
              <w:rFonts w:ascii="Arial" w:hAnsi="Arial" w:cs="Arial"/>
              <w:sz w:val="22"/>
              <w:szCs w:val="22"/>
            </w:rPr>
            <w:t>Resource</w:t>
          </w:r>
        </w:smartTag>
        <w:r>
          <w:rPr>
            <w:rFonts w:ascii="Arial" w:hAnsi="Arial" w:cs="Arial"/>
            <w:sz w:val="22"/>
            <w:szCs w:val="22"/>
          </w:rPr>
          <w:t xml:space="preserve"> </w:t>
        </w:r>
        <w:smartTag w:uri="urn:schemas-microsoft-com:office:smarttags" w:element="place">
          <w:r>
            <w:rPr>
              <w:rFonts w:ascii="Arial" w:hAnsi="Arial" w:cs="Arial"/>
              <w:sz w:val="22"/>
              <w:szCs w:val="22"/>
            </w:rPr>
            <w:t>Centers</w:t>
          </w:r>
        </w:smartTag>
      </w:smartTag>
      <w:r>
        <w:rPr>
          <w:rFonts w:ascii="Arial" w:hAnsi="Arial" w:cs="Arial"/>
          <w:sz w:val="22"/>
          <w:szCs w:val="22"/>
        </w:rPr>
        <w:t>, Respite Providers, Head Start, Part C and Infant Mental Health.  We anticipate holding a Faculty Institute for members of Higher Education.  Higher Education is represented on our state leadership team.</w:t>
      </w:r>
    </w:p>
    <w:p w:rsidR="000C4F65" w:rsidRPr="009766B9" w:rsidRDefault="000C4F65" w:rsidP="002848D7">
      <w:pPr>
        <w:ind w:left="2160"/>
        <w:rPr>
          <w:rFonts w:ascii="Arial" w:hAnsi="Arial" w:cs="Arial"/>
          <w:sz w:val="22"/>
          <w:szCs w:val="22"/>
        </w:rPr>
      </w:pPr>
    </w:p>
    <w:p w:rsidR="000C4F65" w:rsidRPr="00CF3887" w:rsidRDefault="000C4F65" w:rsidP="000D6075">
      <w:pPr>
        <w:rPr>
          <w:rFonts w:ascii="Arial" w:hAnsi="Arial" w:cs="Arial"/>
          <w:b/>
          <w:sz w:val="22"/>
          <w:szCs w:val="22"/>
        </w:rPr>
      </w:pPr>
      <w:r w:rsidRPr="00CF3887">
        <w:rPr>
          <w:rFonts w:ascii="Arial" w:hAnsi="Arial" w:cs="Arial"/>
          <w:b/>
          <w:sz w:val="22"/>
          <w:szCs w:val="22"/>
        </w:rPr>
        <w:t>Building</w:t>
      </w:r>
      <w:r>
        <w:rPr>
          <w:rFonts w:ascii="Arial" w:hAnsi="Arial" w:cs="Arial"/>
          <w:b/>
          <w:sz w:val="22"/>
          <w:szCs w:val="22"/>
        </w:rPr>
        <w:t xml:space="preserve"> a</w:t>
      </w:r>
      <w:r w:rsidRPr="00CF3887">
        <w:rPr>
          <w:rFonts w:ascii="Arial" w:hAnsi="Arial" w:cs="Arial"/>
          <w:b/>
          <w:sz w:val="22"/>
          <w:szCs w:val="22"/>
        </w:rPr>
        <w:t xml:space="preserve"> Coaching Cadre </w:t>
      </w:r>
    </w:p>
    <w:p w:rsidR="000C4F65" w:rsidRPr="009766B9" w:rsidRDefault="000C4F65" w:rsidP="002848D7">
      <w:pPr>
        <w:ind w:left="2160"/>
        <w:rPr>
          <w:rFonts w:ascii="Arial" w:hAnsi="Arial" w:cs="Arial"/>
          <w:sz w:val="22"/>
          <w:szCs w:val="22"/>
        </w:rPr>
      </w:pPr>
    </w:p>
    <w:p w:rsidR="000C4F65" w:rsidRPr="009766B9" w:rsidRDefault="000C4F65" w:rsidP="002848D7">
      <w:pPr>
        <w:rPr>
          <w:rFonts w:ascii="Arial" w:hAnsi="Arial" w:cs="Arial"/>
          <w:sz w:val="22"/>
          <w:szCs w:val="22"/>
        </w:rPr>
      </w:pPr>
      <w:smartTag w:uri="urn:schemas-microsoft-com:office:smarttags" w:element="place">
        <w:r>
          <w:rPr>
            <w:rFonts w:ascii="Arial" w:hAnsi="Arial" w:cs="Arial"/>
            <w:sz w:val="22"/>
            <w:szCs w:val="22"/>
          </w:rPr>
          <w:t>Wisconsin</w:t>
        </w:r>
      </w:smartTag>
      <w:r>
        <w:rPr>
          <w:rFonts w:ascii="Arial" w:hAnsi="Arial" w:cs="Arial"/>
          <w:sz w:val="22"/>
          <w:szCs w:val="22"/>
        </w:rPr>
        <w:t xml:space="preserve"> combined the recruitment and approval system for trainers and coaches.  At this time, we are planning to target 50 to 70 coaches who represent the infant, toddler and early childhood training and technical assistance system in the state.  We are beginning to plan for on-going communication and connection with trainers and coaches, with the intent of embedding this into </w:t>
      </w:r>
      <w:smartTag w:uri="urn:schemas-microsoft-com:office:smarttags" w:element="place">
        <w:r>
          <w:rPr>
            <w:rFonts w:ascii="Arial" w:hAnsi="Arial" w:cs="Arial"/>
            <w:sz w:val="22"/>
            <w:szCs w:val="22"/>
          </w:rPr>
          <w:t>Wisconsin</w:t>
        </w:r>
      </w:smartTag>
      <w:r>
        <w:rPr>
          <w:rFonts w:ascii="Arial" w:hAnsi="Arial" w:cs="Arial"/>
          <w:sz w:val="22"/>
          <w:szCs w:val="22"/>
        </w:rPr>
        <w:t xml:space="preserve">’s current regional collaboration structure.  </w:t>
      </w:r>
    </w:p>
    <w:p w:rsidR="000C4F65" w:rsidRDefault="000C4F65" w:rsidP="000D6075">
      <w:pPr>
        <w:rPr>
          <w:rFonts w:ascii="Arial" w:hAnsi="Arial" w:cs="Arial"/>
          <w:sz w:val="22"/>
          <w:szCs w:val="22"/>
        </w:rPr>
      </w:pPr>
    </w:p>
    <w:p w:rsidR="000C4F65" w:rsidRPr="00CF3887" w:rsidRDefault="000C4F65" w:rsidP="000D6075">
      <w:pPr>
        <w:rPr>
          <w:rFonts w:ascii="Arial" w:hAnsi="Arial" w:cs="Arial"/>
          <w:b/>
          <w:sz w:val="22"/>
          <w:szCs w:val="22"/>
        </w:rPr>
      </w:pPr>
      <w:r>
        <w:rPr>
          <w:rFonts w:ascii="Arial" w:hAnsi="Arial" w:cs="Arial"/>
          <w:b/>
          <w:sz w:val="22"/>
          <w:szCs w:val="22"/>
        </w:rPr>
        <w:t xml:space="preserve">Work </w:t>
      </w:r>
      <w:r w:rsidRPr="00CF3887">
        <w:rPr>
          <w:rFonts w:ascii="Arial" w:hAnsi="Arial" w:cs="Arial"/>
          <w:b/>
          <w:sz w:val="22"/>
          <w:szCs w:val="22"/>
        </w:rPr>
        <w:t>with Demo</w:t>
      </w:r>
      <w:r>
        <w:rPr>
          <w:rFonts w:ascii="Arial" w:hAnsi="Arial" w:cs="Arial"/>
          <w:b/>
          <w:sz w:val="22"/>
          <w:szCs w:val="22"/>
        </w:rPr>
        <w:t xml:space="preserve">nstration/Implementation Sites </w:t>
      </w:r>
    </w:p>
    <w:p w:rsidR="000C4F65" w:rsidRPr="009766B9" w:rsidRDefault="000C4F65" w:rsidP="000D6075">
      <w:pPr>
        <w:rPr>
          <w:rFonts w:ascii="Arial" w:hAnsi="Arial" w:cs="Arial"/>
          <w:sz w:val="22"/>
          <w:szCs w:val="22"/>
        </w:rPr>
      </w:pPr>
    </w:p>
    <w:p w:rsidR="000C4F65" w:rsidRDefault="000C4F65" w:rsidP="002848D7">
      <w:pPr>
        <w:rPr>
          <w:rFonts w:ascii="Arial" w:hAnsi="Arial" w:cs="Arial"/>
          <w:sz w:val="22"/>
          <w:szCs w:val="22"/>
        </w:rPr>
      </w:pPr>
      <w:smartTag w:uri="urn:schemas-microsoft-com:office:smarttags" w:element="place">
        <w:r>
          <w:rPr>
            <w:rFonts w:ascii="Arial" w:hAnsi="Arial" w:cs="Arial"/>
            <w:sz w:val="22"/>
            <w:szCs w:val="22"/>
          </w:rPr>
          <w:t>Wisconsin</w:t>
        </w:r>
      </w:smartTag>
      <w:r>
        <w:rPr>
          <w:rFonts w:ascii="Arial" w:hAnsi="Arial" w:cs="Arial"/>
          <w:sz w:val="22"/>
          <w:szCs w:val="22"/>
        </w:rPr>
        <w:t xml:space="preserve"> used an application and site visit process to select 3 demonstration sites.  Work is ongoing to option other sites as implementation sites.  The three demonstration sites will receive mini-grant funding to offset costs.  Sites have leadership teams selected and will send a team to our August Program wide team implementation training.  They will be assigned an external coach from the master cadre. </w:t>
      </w:r>
    </w:p>
    <w:p w:rsidR="000C4F65" w:rsidRDefault="000C4F65" w:rsidP="00460C57">
      <w:pPr>
        <w:rPr>
          <w:rFonts w:ascii="Arial" w:hAnsi="Arial" w:cs="Arial"/>
          <w:sz w:val="22"/>
          <w:szCs w:val="22"/>
        </w:rPr>
      </w:pPr>
    </w:p>
    <w:p w:rsidR="000C4F65" w:rsidRPr="00147E26" w:rsidRDefault="000C4F65" w:rsidP="000D6075">
      <w:pPr>
        <w:rPr>
          <w:rFonts w:ascii="Arial" w:hAnsi="Arial" w:cs="Arial"/>
          <w:b/>
          <w:sz w:val="22"/>
          <w:szCs w:val="22"/>
        </w:rPr>
      </w:pPr>
      <w:r>
        <w:rPr>
          <w:rFonts w:ascii="Arial" w:hAnsi="Arial" w:cs="Arial"/>
          <w:b/>
          <w:sz w:val="22"/>
          <w:szCs w:val="22"/>
        </w:rPr>
        <w:t>Other Accomplishments</w:t>
      </w:r>
    </w:p>
    <w:p w:rsidR="000C4F65" w:rsidRDefault="000C4F65" w:rsidP="00AC198F">
      <w:pPr>
        <w:rPr>
          <w:rFonts w:ascii="Arial" w:hAnsi="Arial" w:cs="Arial"/>
          <w:sz w:val="22"/>
          <w:szCs w:val="22"/>
        </w:rPr>
      </w:pPr>
    </w:p>
    <w:p w:rsidR="000C4F65" w:rsidRPr="005B6C03" w:rsidRDefault="000C4F65" w:rsidP="00AC198F">
      <w:pPr>
        <w:numPr>
          <w:ilvl w:val="0"/>
          <w:numId w:val="14"/>
        </w:numPr>
        <w:rPr>
          <w:rFonts w:ascii="Arial" w:hAnsi="Arial" w:cs="Arial"/>
          <w:sz w:val="22"/>
          <w:szCs w:val="22"/>
        </w:rPr>
      </w:pPr>
      <w:r w:rsidRPr="005B6C03">
        <w:rPr>
          <w:rFonts w:ascii="Arial" w:hAnsi="Arial" w:cs="Arial"/>
          <w:sz w:val="22"/>
          <w:szCs w:val="22"/>
        </w:rPr>
        <w:t xml:space="preserve">Secured ARRA funding to support staff time in providing leadership and off-set training costs.  Funds are also supporting the required connection between demonstration sites and the local Part C program.  </w:t>
      </w:r>
    </w:p>
    <w:p w:rsidR="000C4F65" w:rsidRPr="005B6C03" w:rsidRDefault="000C4F65" w:rsidP="00AC198F">
      <w:pPr>
        <w:numPr>
          <w:ilvl w:val="0"/>
          <w:numId w:val="14"/>
        </w:numPr>
        <w:rPr>
          <w:rFonts w:ascii="Arial" w:hAnsi="Arial" w:cs="Arial"/>
          <w:sz w:val="22"/>
          <w:szCs w:val="22"/>
        </w:rPr>
      </w:pPr>
      <w:r w:rsidRPr="005B6C03">
        <w:rPr>
          <w:rFonts w:ascii="Arial" w:hAnsi="Arial" w:cs="Arial"/>
          <w:sz w:val="22"/>
          <w:szCs w:val="22"/>
        </w:rPr>
        <w:t xml:space="preserve">Pending formal approval, participants in the trainer of trainer events may have the opportunity to earn up to 3 graduate credits.  </w:t>
      </w:r>
    </w:p>
    <w:p w:rsidR="000C4F65" w:rsidRPr="005B6C03" w:rsidRDefault="000C4F65" w:rsidP="00AC198F">
      <w:pPr>
        <w:numPr>
          <w:ilvl w:val="0"/>
          <w:numId w:val="14"/>
        </w:numPr>
        <w:rPr>
          <w:rFonts w:ascii="Arial" w:hAnsi="Arial" w:cs="Arial"/>
          <w:sz w:val="22"/>
          <w:szCs w:val="22"/>
        </w:rPr>
      </w:pPr>
      <w:r w:rsidRPr="005B6C03">
        <w:rPr>
          <w:rFonts w:ascii="Arial" w:hAnsi="Arial" w:cs="Arial"/>
          <w:sz w:val="22"/>
          <w:szCs w:val="22"/>
        </w:rPr>
        <w:t xml:space="preserve">Great effort to embed the </w:t>
      </w:r>
      <w:r>
        <w:rPr>
          <w:rFonts w:ascii="Arial" w:hAnsi="Arial" w:cs="Arial"/>
          <w:sz w:val="22"/>
          <w:szCs w:val="22"/>
        </w:rPr>
        <w:t>CSEFEL</w:t>
      </w:r>
      <w:r w:rsidRPr="005B6C03">
        <w:rPr>
          <w:rFonts w:ascii="Arial" w:hAnsi="Arial" w:cs="Arial"/>
          <w:sz w:val="22"/>
          <w:szCs w:val="22"/>
        </w:rPr>
        <w:t xml:space="preserve"> pyramid model into the overall professional development system by cross walking </w:t>
      </w:r>
      <w:r>
        <w:rPr>
          <w:rFonts w:ascii="Arial" w:hAnsi="Arial" w:cs="Arial"/>
          <w:sz w:val="22"/>
          <w:szCs w:val="22"/>
        </w:rPr>
        <w:t>CSEFEL</w:t>
      </w:r>
      <w:r w:rsidRPr="005B6C03">
        <w:rPr>
          <w:rFonts w:ascii="Arial" w:hAnsi="Arial" w:cs="Arial"/>
          <w:sz w:val="22"/>
          <w:szCs w:val="22"/>
        </w:rPr>
        <w:t xml:space="preserve"> implementation with the WI Personnel Development Model.</w:t>
      </w:r>
    </w:p>
    <w:p w:rsidR="000C4F65" w:rsidRPr="005B6C03" w:rsidRDefault="000C4F65" w:rsidP="00AC198F">
      <w:pPr>
        <w:numPr>
          <w:ilvl w:val="0"/>
          <w:numId w:val="14"/>
        </w:numPr>
        <w:rPr>
          <w:rFonts w:ascii="Arial" w:hAnsi="Arial" w:cs="Arial"/>
          <w:sz w:val="22"/>
          <w:szCs w:val="22"/>
        </w:rPr>
      </w:pPr>
      <w:r w:rsidRPr="005B6C03">
        <w:rPr>
          <w:rFonts w:ascii="Arial" w:hAnsi="Arial" w:cs="Arial"/>
          <w:sz w:val="22"/>
          <w:szCs w:val="22"/>
        </w:rPr>
        <w:t>Approved trainers and coaches will be able to provide PDAS approved training for child</w:t>
      </w:r>
      <w:r>
        <w:rPr>
          <w:rFonts w:ascii="Arial" w:hAnsi="Arial" w:cs="Arial"/>
          <w:sz w:val="22"/>
          <w:szCs w:val="22"/>
        </w:rPr>
        <w:t xml:space="preserve"> </w:t>
      </w:r>
      <w:r w:rsidRPr="005B6C03">
        <w:rPr>
          <w:rFonts w:ascii="Arial" w:hAnsi="Arial" w:cs="Arial"/>
          <w:sz w:val="22"/>
          <w:szCs w:val="22"/>
        </w:rPr>
        <w:t>care participants.  Participants use PDAS to verify professional development experiences needed for certification purposes.</w:t>
      </w:r>
    </w:p>
    <w:p w:rsidR="000C4F65" w:rsidRPr="005B6C03" w:rsidRDefault="000C4F65" w:rsidP="00AC198F">
      <w:pPr>
        <w:numPr>
          <w:ilvl w:val="0"/>
          <w:numId w:val="14"/>
        </w:numPr>
        <w:rPr>
          <w:rFonts w:ascii="Arial" w:hAnsi="Arial" w:cs="Arial"/>
          <w:sz w:val="22"/>
          <w:szCs w:val="22"/>
        </w:rPr>
      </w:pPr>
      <w:r w:rsidRPr="005B6C03">
        <w:rPr>
          <w:rFonts w:ascii="Arial" w:hAnsi="Arial" w:cs="Arial"/>
          <w:sz w:val="22"/>
          <w:szCs w:val="22"/>
        </w:rPr>
        <w:t xml:space="preserve">Discussions are on-going to link </w:t>
      </w:r>
      <w:r>
        <w:rPr>
          <w:rFonts w:ascii="Arial" w:hAnsi="Arial" w:cs="Arial"/>
          <w:sz w:val="22"/>
          <w:szCs w:val="22"/>
        </w:rPr>
        <w:t>C</w:t>
      </w:r>
      <w:r w:rsidRPr="005B6C03">
        <w:rPr>
          <w:rFonts w:ascii="Arial" w:hAnsi="Arial" w:cs="Arial"/>
          <w:sz w:val="22"/>
          <w:szCs w:val="22"/>
        </w:rPr>
        <w:t xml:space="preserve">SEFEL training with </w:t>
      </w:r>
      <w:smartTag w:uri="urn:schemas-microsoft-com:office:smarttags" w:element="place">
        <w:r w:rsidRPr="005B6C03">
          <w:rPr>
            <w:rFonts w:ascii="Arial" w:hAnsi="Arial" w:cs="Arial"/>
            <w:sz w:val="22"/>
            <w:szCs w:val="22"/>
          </w:rPr>
          <w:t>Wisconsin</w:t>
        </w:r>
      </w:smartTag>
      <w:r w:rsidRPr="005B6C03">
        <w:rPr>
          <w:rFonts w:ascii="Arial" w:hAnsi="Arial" w:cs="Arial"/>
          <w:sz w:val="22"/>
          <w:szCs w:val="22"/>
        </w:rPr>
        <w:t xml:space="preserve">’s proposed </w:t>
      </w:r>
      <w:r>
        <w:rPr>
          <w:rFonts w:ascii="Arial" w:hAnsi="Arial" w:cs="Arial"/>
          <w:sz w:val="22"/>
          <w:szCs w:val="22"/>
        </w:rPr>
        <w:t xml:space="preserve">Quality Rating and Improvement System (QRIS), </w:t>
      </w:r>
      <w:r w:rsidRPr="005B6C03">
        <w:rPr>
          <w:rFonts w:ascii="Arial" w:hAnsi="Arial" w:cs="Arial"/>
          <w:sz w:val="22"/>
          <w:szCs w:val="22"/>
        </w:rPr>
        <w:t>Youngstar</w:t>
      </w:r>
      <w:r>
        <w:rPr>
          <w:rFonts w:ascii="Arial" w:hAnsi="Arial" w:cs="Arial"/>
          <w:sz w:val="22"/>
          <w:szCs w:val="22"/>
        </w:rPr>
        <w:t xml:space="preserve">. </w:t>
      </w:r>
      <w:r w:rsidRPr="005B6C03">
        <w:rPr>
          <w:rFonts w:ascii="Arial" w:hAnsi="Arial" w:cs="Arial"/>
          <w:sz w:val="22"/>
          <w:szCs w:val="22"/>
        </w:rPr>
        <w:t xml:space="preserve"> This initiative is pending legislative approval, but has strong endorsement by key state officials.</w:t>
      </w:r>
    </w:p>
    <w:p w:rsidR="000C4F65" w:rsidRPr="009766B9" w:rsidRDefault="000C4F65" w:rsidP="006277AB">
      <w:pPr>
        <w:ind w:left="720"/>
        <w:rPr>
          <w:rFonts w:ascii="Arial" w:hAnsi="Arial" w:cs="Arial"/>
          <w:sz w:val="22"/>
          <w:szCs w:val="22"/>
        </w:rPr>
      </w:pPr>
    </w:p>
    <w:p w:rsidR="000C4F65" w:rsidRDefault="000C4F65" w:rsidP="000D6075">
      <w:pPr>
        <w:rPr>
          <w:rFonts w:ascii="Arial" w:hAnsi="Arial" w:cs="Arial"/>
          <w:b/>
          <w:sz w:val="22"/>
          <w:szCs w:val="22"/>
        </w:rPr>
      </w:pPr>
      <w:r w:rsidRPr="008C0B4A">
        <w:rPr>
          <w:rFonts w:ascii="Arial" w:hAnsi="Arial" w:cs="Arial"/>
          <w:b/>
          <w:sz w:val="22"/>
          <w:szCs w:val="22"/>
        </w:rPr>
        <w:t>Supports that have helped to reach these accomplishments</w:t>
      </w:r>
    </w:p>
    <w:p w:rsidR="000C4F65" w:rsidRPr="009766B9" w:rsidRDefault="000C4F65" w:rsidP="000D6075">
      <w:pPr>
        <w:rPr>
          <w:rFonts w:ascii="Arial" w:hAnsi="Arial" w:cs="Arial"/>
          <w:sz w:val="22"/>
          <w:szCs w:val="22"/>
        </w:rPr>
      </w:pPr>
    </w:p>
    <w:p w:rsidR="000C4F65" w:rsidRPr="009766B9" w:rsidRDefault="000C4F65" w:rsidP="00C645B0">
      <w:pPr>
        <w:rPr>
          <w:rFonts w:ascii="Arial" w:hAnsi="Arial" w:cs="Arial"/>
          <w:sz w:val="22"/>
          <w:szCs w:val="22"/>
        </w:rPr>
      </w:pPr>
      <w:r w:rsidRPr="005B6C03">
        <w:rPr>
          <w:rFonts w:ascii="Arial" w:hAnsi="Arial" w:cs="Arial"/>
          <w:sz w:val="22"/>
          <w:szCs w:val="22"/>
        </w:rPr>
        <w:t xml:space="preserve">Our CSEFEL liaisons have assisted in leadership team agenda development, and information dissemination to the leadership team.  Additionally, they have </w:t>
      </w:r>
      <w:r>
        <w:rPr>
          <w:rFonts w:ascii="Arial" w:hAnsi="Arial" w:cs="Arial"/>
          <w:sz w:val="22"/>
          <w:szCs w:val="22"/>
        </w:rPr>
        <w:t xml:space="preserve">provided technical assistance to the facilitators of Wisconsin Leadership Team through email and phone support.  The CSEFEL liaisons provided guidance on timeline and priorities for state implementation.  All training material such as the modules was received from the liaisons.  Timely feedback and brainstorming to overcome challenges have been particularly helpful. </w:t>
      </w:r>
    </w:p>
    <w:p w:rsidR="000C4F65" w:rsidRDefault="000C4F65" w:rsidP="000D6075">
      <w:pPr>
        <w:rPr>
          <w:rFonts w:ascii="Arial" w:hAnsi="Arial" w:cs="Arial"/>
          <w:sz w:val="22"/>
          <w:szCs w:val="22"/>
        </w:rPr>
      </w:pPr>
    </w:p>
    <w:p w:rsidR="000C4F65" w:rsidRPr="00B10703" w:rsidRDefault="000C4F65" w:rsidP="000D6075">
      <w:pPr>
        <w:rPr>
          <w:rFonts w:ascii="Arial" w:hAnsi="Arial" w:cs="Arial"/>
          <w:b/>
          <w:sz w:val="22"/>
          <w:szCs w:val="22"/>
        </w:rPr>
      </w:pPr>
      <w:r w:rsidRPr="00B10703">
        <w:rPr>
          <w:rFonts w:ascii="Arial" w:hAnsi="Arial" w:cs="Arial"/>
          <w:b/>
          <w:sz w:val="22"/>
          <w:szCs w:val="22"/>
        </w:rPr>
        <w:t xml:space="preserve">Issues or Barriers </w:t>
      </w:r>
    </w:p>
    <w:p w:rsidR="000C4F65" w:rsidRDefault="000C4F65" w:rsidP="000D6075">
      <w:pPr>
        <w:rPr>
          <w:rFonts w:ascii="Arial" w:hAnsi="Arial" w:cs="Arial"/>
          <w:sz w:val="22"/>
          <w:szCs w:val="22"/>
        </w:rPr>
      </w:pPr>
    </w:p>
    <w:p w:rsidR="000C4F65" w:rsidRPr="009766B9" w:rsidRDefault="000C4F65" w:rsidP="00AC198F">
      <w:pPr>
        <w:rPr>
          <w:rFonts w:ascii="Arial" w:hAnsi="Arial" w:cs="Arial"/>
          <w:sz w:val="22"/>
          <w:szCs w:val="22"/>
        </w:rPr>
      </w:pPr>
      <w:r>
        <w:rPr>
          <w:rFonts w:ascii="Arial" w:hAnsi="Arial" w:cs="Arial"/>
          <w:sz w:val="22"/>
          <w:szCs w:val="22"/>
        </w:rPr>
        <w:t xml:space="preserve">An ongoing debate at times sidelines action plan discussion at the state leadership team meetings.  The conflict is how CSEFEL aligns with the previously developed Wisconsin Model Early Learning Standard </w:t>
      </w:r>
      <w:r w:rsidRPr="005B6C03">
        <w:rPr>
          <w:rFonts w:ascii="Arial" w:hAnsi="Arial" w:cs="Arial"/>
          <w:sz w:val="22"/>
          <w:szCs w:val="22"/>
        </w:rPr>
        <w:t>initiative.  Another</w:t>
      </w:r>
      <w:r>
        <w:rPr>
          <w:rFonts w:ascii="Arial" w:hAnsi="Arial" w:cs="Arial"/>
          <w:sz w:val="22"/>
          <w:szCs w:val="22"/>
        </w:rPr>
        <w:t xml:space="preserve"> challenge is balancing current training needs with the new CSEFEL training time commitment.  At times the Leadership Team membership is too large for efficient decision making promoting ongoing progress.</w:t>
      </w:r>
    </w:p>
    <w:p w:rsidR="000C4F65" w:rsidRDefault="000C4F65" w:rsidP="000D6075">
      <w:pPr>
        <w:rPr>
          <w:rFonts w:ascii="Arial" w:hAnsi="Arial" w:cs="Arial"/>
          <w:sz w:val="22"/>
          <w:szCs w:val="22"/>
        </w:rPr>
      </w:pPr>
    </w:p>
    <w:p w:rsidR="000C4F65" w:rsidRDefault="000C4F65" w:rsidP="000D6075">
      <w:pPr>
        <w:rPr>
          <w:rFonts w:ascii="Arial" w:hAnsi="Arial" w:cs="Arial"/>
          <w:b/>
          <w:sz w:val="22"/>
          <w:szCs w:val="22"/>
        </w:rPr>
      </w:pPr>
    </w:p>
    <w:p w:rsidR="000C4F65" w:rsidRDefault="000C4F65" w:rsidP="000D6075">
      <w:pPr>
        <w:rPr>
          <w:rFonts w:ascii="Arial" w:hAnsi="Arial" w:cs="Arial"/>
          <w:b/>
          <w:sz w:val="22"/>
          <w:szCs w:val="22"/>
        </w:rPr>
      </w:pPr>
    </w:p>
    <w:p w:rsidR="000C4F65" w:rsidRPr="009A1728" w:rsidRDefault="000C4F65" w:rsidP="000D6075">
      <w:pPr>
        <w:rPr>
          <w:rFonts w:ascii="Arial" w:hAnsi="Arial" w:cs="Arial"/>
          <w:b/>
          <w:sz w:val="22"/>
          <w:szCs w:val="22"/>
        </w:rPr>
      </w:pPr>
      <w:r w:rsidRPr="009A1728">
        <w:rPr>
          <w:rFonts w:ascii="Arial" w:hAnsi="Arial" w:cs="Arial"/>
          <w:b/>
          <w:sz w:val="22"/>
          <w:szCs w:val="22"/>
        </w:rPr>
        <w:t>Sustaining the Initiative</w:t>
      </w:r>
    </w:p>
    <w:p w:rsidR="000C4F65" w:rsidRDefault="000C4F65" w:rsidP="000D6075">
      <w:pPr>
        <w:rPr>
          <w:rFonts w:ascii="Arial" w:hAnsi="Arial" w:cs="Arial"/>
          <w:sz w:val="22"/>
          <w:szCs w:val="22"/>
        </w:rPr>
      </w:pPr>
    </w:p>
    <w:p w:rsidR="000C4F65" w:rsidRDefault="000C4F65" w:rsidP="00E61675">
      <w:pPr>
        <w:numPr>
          <w:ilvl w:val="0"/>
          <w:numId w:val="16"/>
        </w:numPr>
        <w:rPr>
          <w:rFonts w:ascii="Arial" w:hAnsi="Arial" w:cs="Arial"/>
          <w:sz w:val="22"/>
          <w:szCs w:val="22"/>
        </w:rPr>
      </w:pPr>
      <w:r>
        <w:rPr>
          <w:rFonts w:ascii="Arial" w:hAnsi="Arial" w:cs="Arial"/>
          <w:sz w:val="22"/>
          <w:szCs w:val="22"/>
        </w:rPr>
        <w:t>Exploring data capabilities of PDAS</w:t>
      </w:r>
    </w:p>
    <w:p w:rsidR="000C4F65" w:rsidRDefault="000C4F65" w:rsidP="000D6075">
      <w:pPr>
        <w:numPr>
          <w:ilvl w:val="0"/>
          <w:numId w:val="16"/>
        </w:numPr>
        <w:rPr>
          <w:rFonts w:ascii="Arial" w:hAnsi="Arial" w:cs="Arial"/>
          <w:sz w:val="22"/>
          <w:szCs w:val="22"/>
        </w:rPr>
      </w:pPr>
      <w:r>
        <w:rPr>
          <w:rFonts w:ascii="Arial" w:hAnsi="Arial" w:cs="Arial"/>
          <w:sz w:val="22"/>
          <w:szCs w:val="22"/>
        </w:rPr>
        <w:t xml:space="preserve">Discussion on forming a data sub-committee </w:t>
      </w:r>
    </w:p>
    <w:p w:rsidR="000C4F65" w:rsidRDefault="000C4F65" w:rsidP="000D6075">
      <w:pPr>
        <w:numPr>
          <w:ilvl w:val="0"/>
          <w:numId w:val="16"/>
        </w:numPr>
        <w:rPr>
          <w:rFonts w:ascii="Arial" w:hAnsi="Arial" w:cs="Arial"/>
          <w:sz w:val="22"/>
          <w:szCs w:val="22"/>
        </w:rPr>
      </w:pPr>
      <w:r>
        <w:rPr>
          <w:rFonts w:ascii="Arial" w:hAnsi="Arial" w:cs="Arial"/>
          <w:sz w:val="22"/>
          <w:szCs w:val="22"/>
        </w:rPr>
        <w:t>Effort to connect CSEFEL work with the Positive Behavioral Support data collection system being developed for the K through 12 system.   L</w:t>
      </w:r>
      <w:r w:rsidRPr="005B6C03">
        <w:rPr>
          <w:rFonts w:ascii="Arial" w:hAnsi="Arial" w:cs="Arial"/>
          <w:sz w:val="22"/>
          <w:szCs w:val="22"/>
        </w:rPr>
        <w:t xml:space="preserve">inking </w:t>
      </w:r>
      <w:r>
        <w:rPr>
          <w:rFonts w:ascii="Arial" w:hAnsi="Arial" w:cs="Arial"/>
          <w:sz w:val="22"/>
          <w:szCs w:val="22"/>
        </w:rPr>
        <w:t xml:space="preserve">CSEFEL competencies </w:t>
      </w:r>
      <w:r w:rsidRPr="005B6C03">
        <w:rPr>
          <w:rFonts w:ascii="Arial" w:hAnsi="Arial" w:cs="Arial"/>
          <w:sz w:val="22"/>
          <w:szCs w:val="22"/>
        </w:rPr>
        <w:t xml:space="preserve">to </w:t>
      </w:r>
      <w:smartTag w:uri="urn:schemas-microsoft-com:office:smarttags" w:element="place">
        <w:r w:rsidRPr="005B6C03">
          <w:rPr>
            <w:rFonts w:ascii="Arial" w:hAnsi="Arial" w:cs="Arial"/>
            <w:sz w:val="22"/>
            <w:szCs w:val="22"/>
          </w:rPr>
          <w:t>Wisconsin</w:t>
        </w:r>
      </w:smartTag>
      <w:r w:rsidRPr="005B6C03">
        <w:rPr>
          <w:rFonts w:ascii="Arial" w:hAnsi="Arial" w:cs="Arial"/>
          <w:sz w:val="22"/>
          <w:szCs w:val="22"/>
        </w:rPr>
        <w:t xml:space="preserve">’s QRIS system, </w:t>
      </w:r>
      <w:r>
        <w:rPr>
          <w:rFonts w:ascii="Arial" w:hAnsi="Arial" w:cs="Arial"/>
          <w:sz w:val="22"/>
          <w:szCs w:val="22"/>
        </w:rPr>
        <w:t>Youngstar</w:t>
      </w:r>
    </w:p>
    <w:p w:rsidR="000C4F65" w:rsidRDefault="000C4F65" w:rsidP="000D6075">
      <w:pPr>
        <w:numPr>
          <w:ilvl w:val="0"/>
          <w:numId w:val="16"/>
        </w:numPr>
        <w:rPr>
          <w:rFonts w:ascii="Arial" w:hAnsi="Arial" w:cs="Arial"/>
          <w:sz w:val="22"/>
          <w:szCs w:val="22"/>
        </w:rPr>
      </w:pPr>
      <w:r>
        <w:rPr>
          <w:rFonts w:ascii="Arial" w:hAnsi="Arial" w:cs="Arial"/>
          <w:sz w:val="22"/>
          <w:szCs w:val="22"/>
        </w:rPr>
        <w:t>W</w:t>
      </w:r>
      <w:r w:rsidRPr="005B6C03">
        <w:rPr>
          <w:rFonts w:ascii="Arial" w:hAnsi="Arial" w:cs="Arial"/>
          <w:sz w:val="22"/>
          <w:szCs w:val="22"/>
        </w:rPr>
        <w:t>ork on faculty institute to embed content into pre-service</w:t>
      </w:r>
    </w:p>
    <w:p w:rsidR="000C4F65" w:rsidRDefault="000C4F65" w:rsidP="000D6075">
      <w:pPr>
        <w:numPr>
          <w:ilvl w:val="0"/>
          <w:numId w:val="16"/>
        </w:numPr>
        <w:rPr>
          <w:rFonts w:ascii="Arial" w:hAnsi="Arial" w:cs="Arial"/>
          <w:sz w:val="22"/>
          <w:szCs w:val="22"/>
        </w:rPr>
      </w:pPr>
      <w:r>
        <w:rPr>
          <w:rFonts w:ascii="Arial" w:hAnsi="Arial" w:cs="Arial"/>
          <w:sz w:val="22"/>
          <w:szCs w:val="22"/>
        </w:rPr>
        <w:t>Embed CSEFEL overview as part of the Early Learning Standards training</w:t>
      </w:r>
    </w:p>
    <w:p w:rsidR="000C4F65" w:rsidRDefault="000C4F65" w:rsidP="00FC67C2">
      <w:pPr>
        <w:numPr>
          <w:ilvl w:val="0"/>
          <w:numId w:val="16"/>
        </w:numPr>
        <w:rPr>
          <w:rFonts w:ascii="Arial" w:hAnsi="Arial" w:cs="Arial"/>
          <w:sz w:val="22"/>
          <w:szCs w:val="22"/>
        </w:rPr>
      </w:pPr>
      <w:r w:rsidRPr="005B6C03">
        <w:rPr>
          <w:rFonts w:ascii="Arial" w:hAnsi="Arial" w:cs="Arial"/>
          <w:sz w:val="22"/>
          <w:szCs w:val="22"/>
        </w:rPr>
        <w:t xml:space="preserve">The </w:t>
      </w:r>
      <w:r>
        <w:rPr>
          <w:rFonts w:ascii="Arial" w:hAnsi="Arial" w:cs="Arial"/>
          <w:sz w:val="22"/>
          <w:szCs w:val="22"/>
        </w:rPr>
        <w:t>SEFEL</w:t>
      </w:r>
      <w:r w:rsidRPr="005B6C03">
        <w:rPr>
          <w:rFonts w:ascii="Arial" w:hAnsi="Arial" w:cs="Arial"/>
          <w:sz w:val="22"/>
          <w:szCs w:val="22"/>
        </w:rPr>
        <w:t xml:space="preserve"> implementation effort is embedded into the larger infrastructure overseeing and directing all early childhood efforts in </w:t>
      </w:r>
      <w:smartTag w:uri="urn:schemas-microsoft-com:office:smarttags" w:element="place">
        <w:r w:rsidRPr="005B6C03">
          <w:rPr>
            <w:rFonts w:ascii="Arial" w:hAnsi="Arial" w:cs="Arial"/>
            <w:sz w:val="22"/>
            <w:szCs w:val="22"/>
          </w:rPr>
          <w:t>Wisconsin</w:t>
        </w:r>
      </w:smartTag>
      <w:r w:rsidRPr="005B6C03">
        <w:rPr>
          <w:rFonts w:ascii="Arial" w:hAnsi="Arial" w:cs="Arial"/>
          <w:sz w:val="22"/>
          <w:szCs w:val="22"/>
        </w:rPr>
        <w:t xml:space="preserve"> called Wisconsin Early Childhood Collaborating Partners, WECCP.  The WECCP is a network of state, regional, and community, public and private, state departments, agencies, associations, and individuals working together to positively impact the lives of young children and their families encompassing the areas of early care and education, health, mental health, parent education and family support.  The state departments have staff representing Head Start, child care, special education and child welfare on the WECCP State Action Team.  Infant and early childhood mental health is represented by the private state wide non-profit Wisconsin Alliance for Infant Mental Health.</w:t>
      </w:r>
      <w:r>
        <w:rPr>
          <w:rFonts w:ascii="Arial" w:hAnsi="Arial" w:cs="Arial"/>
          <w:sz w:val="22"/>
          <w:szCs w:val="22"/>
        </w:rPr>
        <w:t xml:space="preserve">   </w:t>
      </w:r>
    </w:p>
    <w:p w:rsidR="000C4F65" w:rsidRPr="005B6C03" w:rsidRDefault="000C4F65" w:rsidP="006277AB">
      <w:pPr>
        <w:rPr>
          <w:rFonts w:ascii="Arial" w:hAnsi="Arial" w:cs="Arial"/>
          <w:sz w:val="22"/>
          <w:szCs w:val="22"/>
        </w:rPr>
      </w:pPr>
    </w:p>
    <w:p w:rsidR="000C4F65" w:rsidRDefault="000C4F65" w:rsidP="00F275CC">
      <w:pPr>
        <w:numPr>
          <w:ilvl w:val="0"/>
          <w:numId w:val="17"/>
        </w:numPr>
        <w:rPr>
          <w:rFonts w:ascii="Arial" w:hAnsi="Arial" w:cs="Arial"/>
          <w:sz w:val="22"/>
          <w:szCs w:val="22"/>
        </w:rPr>
      </w:pPr>
      <w:r>
        <w:rPr>
          <w:rFonts w:ascii="Arial" w:hAnsi="Arial" w:cs="Arial"/>
          <w:sz w:val="22"/>
          <w:szCs w:val="22"/>
        </w:rPr>
        <w:t>S</w:t>
      </w:r>
      <w:r w:rsidRPr="005B6C03">
        <w:rPr>
          <w:rFonts w:ascii="Arial" w:hAnsi="Arial" w:cs="Arial"/>
          <w:sz w:val="22"/>
          <w:szCs w:val="22"/>
        </w:rPr>
        <w:t>electing master cadre to su</w:t>
      </w:r>
      <w:r>
        <w:rPr>
          <w:rFonts w:ascii="Arial" w:hAnsi="Arial" w:cs="Arial"/>
          <w:sz w:val="22"/>
          <w:szCs w:val="22"/>
        </w:rPr>
        <w:t>stain trainer of trainer events</w:t>
      </w:r>
      <w:r w:rsidRPr="005B6C03">
        <w:rPr>
          <w:rFonts w:ascii="Arial" w:hAnsi="Arial" w:cs="Arial"/>
          <w:sz w:val="22"/>
          <w:szCs w:val="22"/>
        </w:rPr>
        <w:t xml:space="preserve"> </w:t>
      </w:r>
    </w:p>
    <w:p w:rsidR="000C4F65" w:rsidRDefault="000C4F65" w:rsidP="00F275CC">
      <w:pPr>
        <w:numPr>
          <w:ilvl w:val="0"/>
          <w:numId w:val="17"/>
        </w:numPr>
        <w:rPr>
          <w:rFonts w:ascii="Arial" w:hAnsi="Arial" w:cs="Arial"/>
          <w:sz w:val="22"/>
          <w:szCs w:val="22"/>
        </w:rPr>
      </w:pPr>
      <w:r w:rsidRPr="005B6C03">
        <w:rPr>
          <w:rFonts w:ascii="Arial" w:hAnsi="Arial" w:cs="Arial"/>
          <w:sz w:val="22"/>
          <w:szCs w:val="22"/>
        </w:rPr>
        <w:t>Support demonst</w:t>
      </w:r>
      <w:r>
        <w:rPr>
          <w:rFonts w:ascii="Arial" w:hAnsi="Arial" w:cs="Arial"/>
          <w:sz w:val="22"/>
          <w:szCs w:val="22"/>
        </w:rPr>
        <w:t>ration sites to reach fidelity</w:t>
      </w:r>
    </w:p>
    <w:p w:rsidR="000C4F65" w:rsidRDefault="000C4F65" w:rsidP="00F275CC">
      <w:pPr>
        <w:numPr>
          <w:ilvl w:val="0"/>
          <w:numId w:val="17"/>
        </w:numPr>
        <w:rPr>
          <w:rFonts w:ascii="Arial" w:hAnsi="Arial" w:cs="Arial"/>
          <w:sz w:val="22"/>
          <w:szCs w:val="22"/>
        </w:rPr>
      </w:pPr>
      <w:r w:rsidRPr="005B6C03">
        <w:rPr>
          <w:rFonts w:ascii="Arial" w:hAnsi="Arial" w:cs="Arial"/>
          <w:sz w:val="22"/>
          <w:szCs w:val="22"/>
        </w:rPr>
        <w:t>Provide ongoing support to approve</w:t>
      </w:r>
      <w:r>
        <w:rPr>
          <w:rFonts w:ascii="Arial" w:hAnsi="Arial" w:cs="Arial"/>
          <w:sz w:val="22"/>
          <w:szCs w:val="22"/>
        </w:rPr>
        <w:t>d external coaches and trainers</w:t>
      </w:r>
    </w:p>
    <w:p w:rsidR="000C4F65" w:rsidRDefault="000C4F65" w:rsidP="00F275CC">
      <w:pPr>
        <w:numPr>
          <w:ilvl w:val="0"/>
          <w:numId w:val="17"/>
        </w:numPr>
        <w:rPr>
          <w:rFonts w:ascii="Arial" w:hAnsi="Arial" w:cs="Arial"/>
          <w:sz w:val="22"/>
          <w:szCs w:val="22"/>
        </w:rPr>
      </w:pPr>
      <w:r>
        <w:rPr>
          <w:rFonts w:ascii="Arial" w:hAnsi="Arial" w:cs="Arial"/>
          <w:sz w:val="22"/>
          <w:szCs w:val="22"/>
        </w:rPr>
        <w:t>R</w:t>
      </w:r>
      <w:r w:rsidRPr="005B6C03">
        <w:rPr>
          <w:rFonts w:ascii="Arial" w:hAnsi="Arial" w:cs="Arial"/>
          <w:sz w:val="22"/>
          <w:szCs w:val="22"/>
        </w:rPr>
        <w:t xml:space="preserve">edesign of social emotional page of </w:t>
      </w:r>
      <w:r>
        <w:rPr>
          <w:rFonts w:ascii="Arial" w:hAnsi="Arial" w:cs="Arial"/>
          <w:sz w:val="22"/>
          <w:szCs w:val="22"/>
        </w:rPr>
        <w:t>WECCP (</w:t>
      </w:r>
      <w:r w:rsidRPr="005B6C03">
        <w:rPr>
          <w:rFonts w:ascii="Arial" w:hAnsi="Arial" w:cs="Arial"/>
          <w:sz w:val="22"/>
          <w:szCs w:val="22"/>
        </w:rPr>
        <w:t>collaboratingpartners.com</w:t>
      </w:r>
      <w:r>
        <w:rPr>
          <w:rFonts w:ascii="Arial" w:hAnsi="Arial" w:cs="Arial"/>
          <w:sz w:val="22"/>
          <w:szCs w:val="22"/>
        </w:rPr>
        <w:t xml:space="preserve">) to include a section on CSEFEL  </w:t>
      </w:r>
    </w:p>
    <w:p w:rsidR="000C4F65" w:rsidRDefault="000C4F65" w:rsidP="006277AB">
      <w:pPr>
        <w:numPr>
          <w:ilvl w:val="0"/>
          <w:numId w:val="17"/>
        </w:numPr>
        <w:rPr>
          <w:rFonts w:ascii="Arial" w:hAnsi="Arial" w:cs="Arial"/>
          <w:sz w:val="22"/>
          <w:szCs w:val="22"/>
        </w:rPr>
      </w:pPr>
      <w:r>
        <w:rPr>
          <w:rFonts w:ascii="Arial" w:hAnsi="Arial" w:cs="Arial"/>
          <w:sz w:val="22"/>
          <w:szCs w:val="22"/>
        </w:rPr>
        <w:t>D</w:t>
      </w:r>
      <w:r w:rsidRPr="005B6C03">
        <w:rPr>
          <w:rFonts w:ascii="Arial" w:hAnsi="Arial" w:cs="Arial"/>
          <w:sz w:val="22"/>
          <w:szCs w:val="22"/>
        </w:rPr>
        <w:t>evelopment of readiness checklist for programs to make informed decisions on program wide implementation</w:t>
      </w:r>
    </w:p>
    <w:p w:rsidR="000C4F65" w:rsidRDefault="000C4F65" w:rsidP="006277AB">
      <w:pPr>
        <w:numPr>
          <w:ilvl w:val="0"/>
          <w:numId w:val="17"/>
        </w:numPr>
        <w:rPr>
          <w:rFonts w:ascii="Arial" w:hAnsi="Arial" w:cs="Arial"/>
          <w:sz w:val="22"/>
          <w:szCs w:val="22"/>
        </w:rPr>
      </w:pPr>
      <w:r>
        <w:rPr>
          <w:rFonts w:ascii="Arial" w:hAnsi="Arial" w:cs="Arial"/>
          <w:sz w:val="22"/>
          <w:szCs w:val="22"/>
        </w:rPr>
        <w:t>C</w:t>
      </w:r>
      <w:r w:rsidRPr="005B6C03">
        <w:rPr>
          <w:rFonts w:ascii="Arial" w:hAnsi="Arial" w:cs="Arial"/>
          <w:sz w:val="22"/>
          <w:szCs w:val="22"/>
        </w:rPr>
        <w:t xml:space="preserve">rosswalking and embedding overview content into </w:t>
      </w:r>
      <w:r>
        <w:rPr>
          <w:rFonts w:ascii="Arial" w:hAnsi="Arial" w:cs="Arial"/>
          <w:sz w:val="22"/>
          <w:szCs w:val="22"/>
        </w:rPr>
        <w:t>Wisconsin Model Early Learning Standards</w:t>
      </w:r>
      <w:r w:rsidRPr="005B6C03">
        <w:rPr>
          <w:rFonts w:ascii="Arial" w:hAnsi="Arial" w:cs="Arial"/>
          <w:sz w:val="22"/>
          <w:szCs w:val="22"/>
        </w:rPr>
        <w:t xml:space="preserve"> and </w:t>
      </w:r>
      <w:r>
        <w:rPr>
          <w:rFonts w:ascii="Arial" w:hAnsi="Arial" w:cs="Arial"/>
          <w:sz w:val="22"/>
          <w:szCs w:val="22"/>
        </w:rPr>
        <w:t>S</w:t>
      </w:r>
      <w:r w:rsidRPr="005B6C03">
        <w:rPr>
          <w:rFonts w:ascii="Arial" w:hAnsi="Arial" w:cs="Arial"/>
          <w:sz w:val="22"/>
          <w:szCs w:val="22"/>
        </w:rPr>
        <w:t xml:space="preserve">trengthening </w:t>
      </w:r>
      <w:r>
        <w:rPr>
          <w:rFonts w:ascii="Arial" w:hAnsi="Arial" w:cs="Arial"/>
          <w:sz w:val="22"/>
          <w:szCs w:val="22"/>
        </w:rPr>
        <w:t>F</w:t>
      </w:r>
      <w:r w:rsidRPr="005B6C03">
        <w:rPr>
          <w:rFonts w:ascii="Arial" w:hAnsi="Arial" w:cs="Arial"/>
          <w:sz w:val="22"/>
          <w:szCs w:val="22"/>
        </w:rPr>
        <w:t>amilies initiative trainings</w:t>
      </w:r>
    </w:p>
    <w:p w:rsidR="000C4F65" w:rsidRPr="005B6C03" w:rsidRDefault="000C4F65" w:rsidP="006277AB">
      <w:pPr>
        <w:numPr>
          <w:ilvl w:val="0"/>
          <w:numId w:val="17"/>
        </w:numPr>
        <w:rPr>
          <w:rFonts w:ascii="Arial" w:hAnsi="Arial" w:cs="Arial"/>
          <w:sz w:val="22"/>
          <w:szCs w:val="22"/>
        </w:rPr>
      </w:pPr>
      <w:r w:rsidRPr="005B6C03">
        <w:rPr>
          <w:rFonts w:ascii="Arial" w:hAnsi="Arial" w:cs="Arial"/>
          <w:sz w:val="22"/>
          <w:szCs w:val="22"/>
        </w:rPr>
        <w:t>Align</w:t>
      </w:r>
      <w:r>
        <w:rPr>
          <w:rFonts w:ascii="Arial" w:hAnsi="Arial" w:cs="Arial"/>
          <w:sz w:val="22"/>
          <w:szCs w:val="22"/>
        </w:rPr>
        <w:t xml:space="preserve">ing CSEFEL content </w:t>
      </w:r>
      <w:r w:rsidRPr="005B6C03">
        <w:rPr>
          <w:rFonts w:ascii="Arial" w:hAnsi="Arial" w:cs="Arial"/>
          <w:sz w:val="22"/>
          <w:szCs w:val="22"/>
        </w:rPr>
        <w:t xml:space="preserve">with the </w:t>
      </w:r>
      <w:r>
        <w:rPr>
          <w:rFonts w:ascii="Arial" w:hAnsi="Arial" w:cs="Arial"/>
          <w:sz w:val="22"/>
          <w:szCs w:val="22"/>
        </w:rPr>
        <w:t>WPDM</w:t>
      </w:r>
      <w:r w:rsidRPr="005B6C03">
        <w:rPr>
          <w:rFonts w:ascii="Arial" w:hAnsi="Arial" w:cs="Arial"/>
          <w:sz w:val="22"/>
          <w:szCs w:val="22"/>
        </w:rPr>
        <w:t xml:space="preserve"> </w:t>
      </w:r>
    </w:p>
    <w:p w:rsidR="000C4F65" w:rsidRPr="005B6C03" w:rsidRDefault="000C4F65" w:rsidP="006277AB">
      <w:pPr>
        <w:rPr>
          <w:rFonts w:ascii="Arial" w:hAnsi="Arial" w:cs="Arial"/>
          <w:sz w:val="22"/>
          <w:szCs w:val="22"/>
        </w:rPr>
      </w:pPr>
    </w:p>
    <w:p w:rsidR="000C4F65" w:rsidRPr="009766B9" w:rsidRDefault="000C4F65" w:rsidP="006277AB">
      <w:pPr>
        <w:ind w:left="1080"/>
        <w:rPr>
          <w:rFonts w:ascii="Arial" w:hAnsi="Arial" w:cs="Arial"/>
          <w:sz w:val="22"/>
          <w:szCs w:val="22"/>
        </w:rPr>
      </w:pPr>
      <w:r>
        <w:rPr>
          <w:rFonts w:ascii="Arial" w:hAnsi="Arial" w:cs="Arial"/>
          <w:sz w:val="22"/>
          <w:szCs w:val="22"/>
        </w:rPr>
        <w:t xml:space="preserve"> </w:t>
      </w:r>
    </w:p>
    <w:p w:rsidR="000C4F65" w:rsidRPr="009766B9" w:rsidRDefault="000C4F65" w:rsidP="006277AB">
      <w:pPr>
        <w:ind w:left="720"/>
        <w:rPr>
          <w:rFonts w:ascii="Arial" w:hAnsi="Arial" w:cs="Arial"/>
          <w:sz w:val="22"/>
          <w:szCs w:val="22"/>
        </w:rPr>
      </w:pPr>
    </w:p>
    <w:p w:rsidR="000C4F65" w:rsidRPr="009766B9" w:rsidRDefault="000C4F65" w:rsidP="006277AB">
      <w:pPr>
        <w:ind w:left="720"/>
        <w:rPr>
          <w:rFonts w:ascii="Arial" w:hAnsi="Arial" w:cs="Arial"/>
          <w:sz w:val="22"/>
          <w:szCs w:val="22"/>
        </w:rPr>
      </w:pPr>
    </w:p>
    <w:p w:rsidR="000C4F65" w:rsidRPr="009766B9" w:rsidRDefault="000C4F65" w:rsidP="006277AB">
      <w:pPr>
        <w:ind w:left="720"/>
        <w:rPr>
          <w:rFonts w:ascii="Arial" w:hAnsi="Arial" w:cs="Arial"/>
          <w:sz w:val="22"/>
          <w:szCs w:val="22"/>
        </w:rPr>
      </w:pPr>
    </w:p>
    <w:p w:rsidR="000C4F65" w:rsidRPr="009766B9" w:rsidRDefault="000C4F65" w:rsidP="006277AB">
      <w:pPr>
        <w:ind w:left="360"/>
        <w:rPr>
          <w:rFonts w:ascii="Arial" w:hAnsi="Arial" w:cs="Arial"/>
          <w:sz w:val="22"/>
          <w:szCs w:val="22"/>
        </w:rPr>
      </w:pPr>
    </w:p>
    <w:p w:rsidR="000C4F65" w:rsidRPr="009766B9" w:rsidRDefault="000C4F65" w:rsidP="006277AB">
      <w:pPr>
        <w:ind w:left="1080"/>
        <w:rPr>
          <w:rFonts w:ascii="Arial" w:hAnsi="Arial" w:cs="Arial"/>
          <w:sz w:val="22"/>
          <w:szCs w:val="22"/>
        </w:rPr>
      </w:pPr>
      <w:r w:rsidRPr="009766B9">
        <w:rPr>
          <w:rFonts w:ascii="Arial" w:hAnsi="Arial" w:cs="Arial"/>
          <w:sz w:val="22"/>
          <w:szCs w:val="22"/>
        </w:rPr>
        <w:t xml:space="preserve">  </w:t>
      </w:r>
    </w:p>
    <w:p w:rsidR="000C4F65" w:rsidRPr="009766B9" w:rsidRDefault="000C4F65" w:rsidP="006277AB">
      <w:pPr>
        <w:rPr>
          <w:rFonts w:ascii="Arial" w:hAnsi="Arial" w:cs="Arial"/>
          <w:sz w:val="22"/>
          <w:szCs w:val="22"/>
        </w:rPr>
      </w:pPr>
    </w:p>
    <w:p w:rsidR="000C4F65" w:rsidRPr="009766B9" w:rsidRDefault="000C4F65">
      <w:pPr>
        <w:rPr>
          <w:rFonts w:ascii="Arial" w:hAnsi="Arial" w:cs="Arial"/>
          <w:sz w:val="22"/>
          <w:szCs w:val="22"/>
        </w:rPr>
      </w:pPr>
    </w:p>
    <w:sectPr w:rsidR="000C4F65" w:rsidRPr="009766B9" w:rsidSect="005671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851"/>
    <w:multiLevelType w:val="hybridMultilevel"/>
    <w:tmpl w:val="736C6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62627"/>
    <w:multiLevelType w:val="hybridMultilevel"/>
    <w:tmpl w:val="5DE487BA"/>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5F281D"/>
    <w:multiLevelType w:val="hybridMultilevel"/>
    <w:tmpl w:val="21C4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CE0476"/>
    <w:multiLevelType w:val="hybridMultilevel"/>
    <w:tmpl w:val="86B2F8EE"/>
    <w:lvl w:ilvl="0" w:tplc="F418F2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7864B9"/>
    <w:multiLevelType w:val="hybridMultilevel"/>
    <w:tmpl w:val="A84A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54F82"/>
    <w:multiLevelType w:val="hybridMultilevel"/>
    <w:tmpl w:val="07D61DFC"/>
    <w:lvl w:ilvl="0" w:tplc="BE8C71D4">
      <w:start w:val="1"/>
      <w:numFmt w:val="bullet"/>
      <w:lvlText w:val="•"/>
      <w:lvlJc w:val="left"/>
      <w:pPr>
        <w:tabs>
          <w:tab w:val="num" w:pos="720"/>
        </w:tabs>
        <w:ind w:left="720" w:hanging="360"/>
      </w:pPr>
      <w:rPr>
        <w:rFonts w:ascii="Times New Roman" w:hAnsi="Times New Roman" w:hint="default"/>
      </w:rPr>
    </w:lvl>
    <w:lvl w:ilvl="1" w:tplc="6E564DC2">
      <w:start w:val="1"/>
      <w:numFmt w:val="bullet"/>
      <w:lvlText w:val="•"/>
      <w:lvlJc w:val="left"/>
      <w:pPr>
        <w:tabs>
          <w:tab w:val="num" w:pos="1440"/>
        </w:tabs>
        <w:ind w:left="1440" w:hanging="360"/>
      </w:pPr>
      <w:rPr>
        <w:rFonts w:ascii="Times New Roman" w:hAnsi="Times New Roman" w:hint="default"/>
      </w:rPr>
    </w:lvl>
    <w:lvl w:ilvl="2" w:tplc="A43C17D4">
      <w:start w:val="1"/>
      <w:numFmt w:val="bullet"/>
      <w:lvlText w:val="•"/>
      <w:lvlJc w:val="left"/>
      <w:pPr>
        <w:tabs>
          <w:tab w:val="num" w:pos="2160"/>
        </w:tabs>
        <w:ind w:left="2160" w:hanging="360"/>
      </w:pPr>
      <w:rPr>
        <w:rFonts w:ascii="Times New Roman" w:hAnsi="Times New Roman" w:hint="default"/>
      </w:rPr>
    </w:lvl>
    <w:lvl w:ilvl="3" w:tplc="8B803A34">
      <w:start w:val="1"/>
      <w:numFmt w:val="decimal"/>
      <w:lvlText w:val="%4."/>
      <w:lvlJc w:val="left"/>
      <w:pPr>
        <w:tabs>
          <w:tab w:val="num" w:pos="2880"/>
        </w:tabs>
        <w:ind w:left="2880" w:hanging="360"/>
      </w:pPr>
      <w:rPr>
        <w:rFonts w:cs="Times New Roman"/>
      </w:rPr>
    </w:lvl>
    <w:lvl w:ilvl="4" w:tplc="34A61328">
      <w:start w:val="1"/>
      <w:numFmt w:val="decimal"/>
      <w:lvlText w:val="%5."/>
      <w:lvlJc w:val="left"/>
      <w:pPr>
        <w:tabs>
          <w:tab w:val="num" w:pos="3600"/>
        </w:tabs>
        <w:ind w:left="3600" w:hanging="360"/>
      </w:pPr>
      <w:rPr>
        <w:rFonts w:cs="Times New Roman"/>
      </w:rPr>
    </w:lvl>
    <w:lvl w:ilvl="5" w:tplc="52BA430A">
      <w:start w:val="1"/>
      <w:numFmt w:val="decimal"/>
      <w:lvlText w:val="%6."/>
      <w:lvlJc w:val="left"/>
      <w:pPr>
        <w:tabs>
          <w:tab w:val="num" w:pos="4320"/>
        </w:tabs>
        <w:ind w:left="4320" w:hanging="360"/>
      </w:pPr>
      <w:rPr>
        <w:rFonts w:cs="Times New Roman"/>
      </w:rPr>
    </w:lvl>
    <w:lvl w:ilvl="6" w:tplc="3F4009E2">
      <w:start w:val="1"/>
      <w:numFmt w:val="decimal"/>
      <w:lvlText w:val="%7."/>
      <w:lvlJc w:val="left"/>
      <w:pPr>
        <w:tabs>
          <w:tab w:val="num" w:pos="5040"/>
        </w:tabs>
        <w:ind w:left="5040" w:hanging="360"/>
      </w:pPr>
      <w:rPr>
        <w:rFonts w:cs="Times New Roman"/>
      </w:rPr>
    </w:lvl>
    <w:lvl w:ilvl="7" w:tplc="5E0A265A">
      <w:start w:val="1"/>
      <w:numFmt w:val="decimal"/>
      <w:lvlText w:val="%8."/>
      <w:lvlJc w:val="left"/>
      <w:pPr>
        <w:tabs>
          <w:tab w:val="num" w:pos="5760"/>
        </w:tabs>
        <w:ind w:left="5760" w:hanging="360"/>
      </w:pPr>
      <w:rPr>
        <w:rFonts w:cs="Times New Roman"/>
      </w:rPr>
    </w:lvl>
    <w:lvl w:ilvl="8" w:tplc="D0D287C2">
      <w:start w:val="1"/>
      <w:numFmt w:val="decimal"/>
      <w:lvlText w:val="%9."/>
      <w:lvlJc w:val="left"/>
      <w:pPr>
        <w:tabs>
          <w:tab w:val="num" w:pos="6480"/>
        </w:tabs>
        <w:ind w:left="6480" w:hanging="360"/>
      </w:pPr>
      <w:rPr>
        <w:rFonts w:cs="Times New Roman"/>
      </w:rPr>
    </w:lvl>
  </w:abstractNum>
  <w:abstractNum w:abstractNumId="6">
    <w:nsid w:val="2B1C197C"/>
    <w:multiLevelType w:val="hybridMultilevel"/>
    <w:tmpl w:val="571E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E2D39"/>
    <w:multiLevelType w:val="hybridMultilevel"/>
    <w:tmpl w:val="7F545E8A"/>
    <w:lvl w:ilvl="0" w:tplc="0409000F">
      <w:start w:val="1"/>
      <w:numFmt w:val="decimal"/>
      <w:lvlText w:val="%1."/>
      <w:lvlJc w:val="left"/>
      <w:pPr>
        <w:ind w:left="1440" w:hanging="360"/>
      </w:pPr>
      <w:rPr>
        <w:rFonts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9E1A25"/>
    <w:multiLevelType w:val="hybridMultilevel"/>
    <w:tmpl w:val="7ACA0A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580C4F"/>
    <w:multiLevelType w:val="hybridMultilevel"/>
    <w:tmpl w:val="A53E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A0D58"/>
    <w:multiLevelType w:val="hybridMultilevel"/>
    <w:tmpl w:val="D4CAE098"/>
    <w:lvl w:ilvl="0" w:tplc="04090001">
      <w:start w:val="1"/>
      <w:numFmt w:val="bullet"/>
      <w:lvlText w:val=""/>
      <w:lvlJc w:val="left"/>
      <w:pPr>
        <w:tabs>
          <w:tab w:val="num" w:pos="360"/>
        </w:tabs>
        <w:ind w:left="360" w:hanging="360"/>
      </w:pPr>
      <w:rPr>
        <w:rFonts w:ascii="Symbol" w:hAnsi="Symbol" w:hint="default"/>
      </w:rPr>
    </w:lvl>
    <w:lvl w:ilvl="1" w:tplc="AC76977E">
      <w:start w:val="11"/>
      <w:numFmt w:val="bullet"/>
      <w:lvlText w:val="-"/>
      <w:lvlJc w:val="left"/>
      <w:pPr>
        <w:tabs>
          <w:tab w:val="num" w:pos="360"/>
        </w:tabs>
        <w:ind w:left="360" w:hanging="360"/>
      </w:pPr>
      <w:rPr>
        <w:rFonts w:ascii="Arial" w:eastAsia="Times New Roman" w:hAnsi="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4390289A"/>
    <w:multiLevelType w:val="hybridMultilevel"/>
    <w:tmpl w:val="87449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2112D9B"/>
    <w:multiLevelType w:val="hybridMultilevel"/>
    <w:tmpl w:val="BE4E676E"/>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2FD759A"/>
    <w:multiLevelType w:val="hybridMultilevel"/>
    <w:tmpl w:val="D98A02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E3428D1"/>
    <w:multiLevelType w:val="hybridMultilevel"/>
    <w:tmpl w:val="43E2B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02783B"/>
    <w:multiLevelType w:val="hybridMultilevel"/>
    <w:tmpl w:val="A9024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F71AA9"/>
    <w:multiLevelType w:val="hybridMultilevel"/>
    <w:tmpl w:val="514E70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10"/>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12"/>
  </w:num>
  <w:num w:numId="8">
    <w:abstractNumId w:val="16"/>
  </w:num>
  <w:num w:numId="9">
    <w:abstractNumId w:val="13"/>
  </w:num>
  <w:num w:numId="10">
    <w:abstractNumId w:val="11"/>
  </w:num>
  <w:num w:numId="11">
    <w:abstractNumId w:val="15"/>
  </w:num>
  <w:num w:numId="12">
    <w:abstractNumId w:val="0"/>
  </w:num>
  <w:num w:numId="13">
    <w:abstractNumId w:val="8"/>
  </w:num>
  <w:num w:numId="14">
    <w:abstractNumId w:val="4"/>
  </w:num>
  <w:num w:numId="15">
    <w:abstractNumId w:val="9"/>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5B"/>
    <w:rsid w:val="00002C2A"/>
    <w:rsid w:val="00007AA5"/>
    <w:rsid w:val="00030E8F"/>
    <w:rsid w:val="00050B5B"/>
    <w:rsid w:val="00071C92"/>
    <w:rsid w:val="00082E55"/>
    <w:rsid w:val="00087279"/>
    <w:rsid w:val="000C4F65"/>
    <w:rsid w:val="000C6C12"/>
    <w:rsid w:val="000D2878"/>
    <w:rsid w:val="000D6075"/>
    <w:rsid w:val="001252EB"/>
    <w:rsid w:val="00147E26"/>
    <w:rsid w:val="002848D7"/>
    <w:rsid w:val="00284E11"/>
    <w:rsid w:val="002A03A5"/>
    <w:rsid w:val="002C6C2F"/>
    <w:rsid w:val="0035278D"/>
    <w:rsid w:val="00382D1B"/>
    <w:rsid w:val="003B174F"/>
    <w:rsid w:val="003D4516"/>
    <w:rsid w:val="003D5464"/>
    <w:rsid w:val="003F0861"/>
    <w:rsid w:val="00460C57"/>
    <w:rsid w:val="00567104"/>
    <w:rsid w:val="005A2EDC"/>
    <w:rsid w:val="005B6C03"/>
    <w:rsid w:val="005D0C21"/>
    <w:rsid w:val="005D56A7"/>
    <w:rsid w:val="00602BC3"/>
    <w:rsid w:val="00623037"/>
    <w:rsid w:val="006277AB"/>
    <w:rsid w:val="00635034"/>
    <w:rsid w:val="00666638"/>
    <w:rsid w:val="00695A4B"/>
    <w:rsid w:val="00731D88"/>
    <w:rsid w:val="00761CE2"/>
    <w:rsid w:val="007F3EEC"/>
    <w:rsid w:val="00851830"/>
    <w:rsid w:val="0086756F"/>
    <w:rsid w:val="00870CF5"/>
    <w:rsid w:val="008B7252"/>
    <w:rsid w:val="008C0B4A"/>
    <w:rsid w:val="008C0DC6"/>
    <w:rsid w:val="008E2A6A"/>
    <w:rsid w:val="008F341B"/>
    <w:rsid w:val="00903DAF"/>
    <w:rsid w:val="0091687F"/>
    <w:rsid w:val="009766B9"/>
    <w:rsid w:val="009A1728"/>
    <w:rsid w:val="009D767D"/>
    <w:rsid w:val="009F2BF1"/>
    <w:rsid w:val="00AC198F"/>
    <w:rsid w:val="00B10703"/>
    <w:rsid w:val="00B80415"/>
    <w:rsid w:val="00BA372A"/>
    <w:rsid w:val="00BD79FD"/>
    <w:rsid w:val="00C645B0"/>
    <w:rsid w:val="00C92B43"/>
    <w:rsid w:val="00CF3887"/>
    <w:rsid w:val="00D4469D"/>
    <w:rsid w:val="00D8734C"/>
    <w:rsid w:val="00DA023A"/>
    <w:rsid w:val="00DB2E9E"/>
    <w:rsid w:val="00DB5A55"/>
    <w:rsid w:val="00DF0EAF"/>
    <w:rsid w:val="00E34D85"/>
    <w:rsid w:val="00E51C83"/>
    <w:rsid w:val="00E61675"/>
    <w:rsid w:val="00E71B4E"/>
    <w:rsid w:val="00ED1770"/>
    <w:rsid w:val="00ED63CA"/>
    <w:rsid w:val="00EF1EE9"/>
    <w:rsid w:val="00F275CC"/>
    <w:rsid w:val="00FB1930"/>
    <w:rsid w:val="00FC67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uiPriority w:val="99"/>
    <w:rsid w:val="00050B5B"/>
    <w:rPr>
      <w:color w:val="000000"/>
      <w:sz w:val="20"/>
    </w:rPr>
  </w:style>
  <w:style w:type="paragraph" w:styleId="BalloonText">
    <w:name w:val="Balloon Text"/>
    <w:basedOn w:val="Normal"/>
    <w:link w:val="BalloonTextChar"/>
    <w:uiPriority w:val="99"/>
    <w:semiHidden/>
    <w:rsid w:val="00050B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3CA"/>
    <w:rPr>
      <w:rFonts w:cs="Times New Roman"/>
      <w:sz w:val="2"/>
    </w:rPr>
  </w:style>
</w:styles>
</file>

<file path=word/webSettings.xml><?xml version="1.0" encoding="utf-8"?>
<w:webSettings xmlns:r="http://schemas.openxmlformats.org/officeDocument/2006/relationships" xmlns:w="http://schemas.openxmlformats.org/wordprocessingml/2006/main">
  <w:divs>
    <w:div w:id="760763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916</Words>
  <Characters>5227</Characters>
  <Application>Microsoft Office Outlook</Application>
  <DocSecurity>0</DocSecurity>
  <Lines>0</Lines>
  <Paragraphs>0</Paragraphs>
  <ScaleCrop>false</ScaleCrop>
  <Company>Vanderbilt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CSEFEL Learning History</dc:title>
  <dc:subject/>
  <dc:creator>Rob Corso</dc:creator>
  <cp:keywords/>
  <dc:description/>
  <cp:lastModifiedBy>Rob Corso</cp:lastModifiedBy>
  <cp:revision>4</cp:revision>
  <dcterms:created xsi:type="dcterms:W3CDTF">2010-02-21T21:28:00Z</dcterms:created>
  <dcterms:modified xsi:type="dcterms:W3CDTF">2010-03-09T02:06:00Z</dcterms:modified>
</cp:coreProperties>
</file>